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B0A0" w14:textId="77777777" w:rsidR="008C41F0" w:rsidRDefault="008C41F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9ABD02D" w14:textId="77777777" w:rsidR="008C41F0" w:rsidRDefault="00683C36">
      <w:pPr>
        <w:spacing w:line="200" w:lineRule="atLeast"/>
        <w:ind w:left="3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77592E1" wp14:editId="14907FA2">
            <wp:extent cx="2381250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E3752" w14:textId="77777777" w:rsidR="008C41F0" w:rsidRDefault="008C41F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C7D310F" w14:textId="77777777" w:rsidR="0050770F" w:rsidRDefault="00683C36">
      <w:pPr>
        <w:spacing w:before="44"/>
        <w:ind w:left="1071" w:right="931"/>
        <w:jc w:val="center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Assessment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Checklist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1"/>
          <w:sz w:val="28"/>
        </w:rPr>
        <w:t xml:space="preserve"> </w:t>
      </w:r>
      <w:r w:rsidR="0050770F">
        <w:rPr>
          <w:rFonts w:ascii="Calibri"/>
          <w:spacing w:val="-1"/>
          <w:sz w:val="28"/>
        </w:rPr>
        <w:t>Annual Update</w:t>
      </w:r>
    </w:p>
    <w:p w14:paraId="19CFF859" w14:textId="3ED2A9FB" w:rsidR="008C41F0" w:rsidRDefault="00683C36">
      <w:pPr>
        <w:spacing w:before="44"/>
        <w:ind w:left="1071" w:right="93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t xml:space="preserve">Student </w:t>
      </w:r>
      <w:r>
        <w:rPr>
          <w:rFonts w:ascii="Calibri"/>
          <w:spacing w:val="-1"/>
          <w:sz w:val="28"/>
        </w:rPr>
        <w:t>Services 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Administrative Programs</w:t>
      </w:r>
    </w:p>
    <w:p w14:paraId="5A773763" w14:textId="77777777" w:rsidR="008C41F0" w:rsidRDefault="008C41F0">
      <w:pPr>
        <w:rPr>
          <w:rFonts w:ascii="Calibri" w:eastAsia="Calibri" w:hAnsi="Calibri" w:cs="Calibri"/>
          <w:sz w:val="28"/>
          <w:szCs w:val="28"/>
        </w:rPr>
      </w:pPr>
    </w:p>
    <w:p w14:paraId="2A94AEA0" w14:textId="77777777" w:rsidR="008C41F0" w:rsidRDefault="008C41F0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24FC0BEA" w14:textId="77777777" w:rsidR="008C41F0" w:rsidRDefault="00683C36">
      <w:pPr>
        <w:pStyle w:val="BodyText"/>
        <w:numPr>
          <w:ilvl w:val="0"/>
          <w:numId w:val="2"/>
        </w:numPr>
        <w:tabs>
          <w:tab w:val="left" w:pos="460"/>
        </w:tabs>
        <w:spacing w:line="239" w:lineRule="auto"/>
        <w:ind w:right="223"/>
      </w:pPr>
      <w:r>
        <w:rPr>
          <w:b/>
          <w:u w:val="single" w:color="000000"/>
        </w:rPr>
        <w:t>IF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Program Student</w:t>
      </w:r>
      <w:r>
        <w:rPr>
          <w:spacing w:val="1"/>
        </w:rPr>
        <w:t xml:space="preserve"> </w:t>
      </w:r>
      <w:r>
        <w:rPr>
          <w:spacing w:val="-1"/>
        </w:rPr>
        <w:t>Learning Outcomes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45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(ISLOs),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ISLO</w:t>
      </w:r>
      <w:r>
        <w:t xml:space="preserve"> </w:t>
      </w:r>
      <w:r>
        <w:rPr>
          <w:spacing w:val="-1"/>
        </w:rPr>
        <w:t>survey results.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applies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learning outcomes,</w:t>
      </w:r>
      <w:r>
        <w:t xml:space="preserve"> </w:t>
      </w:r>
      <w:r>
        <w:rPr>
          <w:spacing w:val="-1"/>
        </w:rPr>
        <w:t>but</w:t>
      </w:r>
      <w:r>
        <w:rPr>
          <w:spacing w:val="7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exclusively administrative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14:paraId="7461D709" w14:textId="77777777" w:rsidR="008C41F0" w:rsidRDefault="00683C36">
      <w:pPr>
        <w:pStyle w:val="BodyText"/>
        <w:ind w:left="820" w:firstLine="0"/>
      </w:pPr>
      <w:r>
        <w:rPr>
          <w:spacing w:val="-1"/>
        </w:rPr>
        <w:t>Resources:</w:t>
      </w:r>
    </w:p>
    <w:p w14:paraId="68837BF6" w14:textId="32CFDC8C" w:rsidR="008C41F0" w:rsidRDefault="00683C36">
      <w:pPr>
        <w:pStyle w:val="BodyText"/>
        <w:numPr>
          <w:ilvl w:val="1"/>
          <w:numId w:val="2"/>
        </w:numPr>
        <w:tabs>
          <w:tab w:val="left" w:pos="1901"/>
        </w:tabs>
        <w:ind w:hanging="360"/>
      </w:pPr>
      <w:hyperlink r:id="rId6">
        <w:r>
          <w:rPr>
            <w:color w:val="0000FF"/>
            <w:spacing w:val="-1"/>
            <w:u w:val="single" w:color="0000FF"/>
          </w:rPr>
          <w:t>ISLO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Survey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Report</w:t>
        </w:r>
      </w:hyperlink>
    </w:p>
    <w:p w14:paraId="17378AC6" w14:textId="7ADFA0D1" w:rsidR="008C41F0" w:rsidRDefault="00683C36">
      <w:pPr>
        <w:pStyle w:val="BodyText"/>
        <w:numPr>
          <w:ilvl w:val="1"/>
          <w:numId w:val="2"/>
        </w:numPr>
        <w:tabs>
          <w:tab w:val="left" w:pos="1901"/>
        </w:tabs>
        <w:ind w:hanging="360"/>
      </w:pPr>
      <w:r>
        <w:rPr>
          <w:spacing w:val="-1"/>
        </w:rPr>
        <w:t>Guiding questions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discussion (see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Resources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page</w:t>
        </w:r>
      </w:hyperlink>
      <w:r>
        <w:rPr>
          <w:spacing w:val="-1"/>
        </w:rPr>
        <w:t>)</w:t>
      </w:r>
    </w:p>
    <w:p w14:paraId="778DC821" w14:textId="77777777" w:rsidR="008C41F0" w:rsidRDefault="008C41F0">
      <w:pPr>
        <w:spacing w:before="6"/>
        <w:rPr>
          <w:rFonts w:ascii="Calibri" w:eastAsia="Calibri" w:hAnsi="Calibri" w:cs="Calibri"/>
        </w:rPr>
      </w:pPr>
      <w:bookmarkStart w:id="0" w:name="_GoBack"/>
      <w:bookmarkEnd w:id="0"/>
    </w:p>
    <w:p w14:paraId="15438597" w14:textId="77777777" w:rsidR="008C41F0" w:rsidRDefault="00683C36">
      <w:pPr>
        <w:pStyle w:val="BodyText"/>
        <w:numPr>
          <w:ilvl w:val="0"/>
          <w:numId w:val="2"/>
        </w:numPr>
        <w:tabs>
          <w:tab w:val="left" w:pos="460"/>
        </w:tabs>
        <w:ind w:left="459" w:hanging="359"/>
        <w:rPr>
          <w:rFonts w:cs="Calibri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ALL: Program Review: phase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cycle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completed in</w:t>
      </w:r>
      <w:r>
        <w:rPr>
          <w:spacing w:val="-3"/>
        </w:rPr>
        <w:t xml:space="preserve"> </w:t>
      </w:r>
      <w:r>
        <w:rPr>
          <w:spacing w:val="-1"/>
        </w:rPr>
        <w:t xml:space="preserve">Taskstream by </w:t>
      </w:r>
      <w:r>
        <w:rPr>
          <w:rFonts w:cs="Calibri"/>
          <w:b/>
          <w:bCs/>
          <w:spacing w:val="-1"/>
          <w:u w:val="single" w:color="000000"/>
        </w:rPr>
        <w:t xml:space="preserve">November </w:t>
      </w:r>
      <w:r>
        <w:rPr>
          <w:rFonts w:cs="Calibri"/>
          <w:b/>
          <w:bCs/>
          <w:u w:val="single" w:color="000000"/>
        </w:rPr>
        <w:t>1</w:t>
      </w:r>
    </w:p>
    <w:p w14:paraId="5A689F09" w14:textId="77777777" w:rsidR="008C41F0" w:rsidRDefault="00683C36">
      <w:pPr>
        <w:pStyle w:val="BodyText"/>
        <w:numPr>
          <w:ilvl w:val="0"/>
          <w:numId w:val="1"/>
        </w:numPr>
        <w:tabs>
          <w:tab w:val="left" w:pos="1541"/>
        </w:tabs>
        <w:spacing w:line="272" w:lineRule="exact"/>
        <w:ind w:hanging="360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rPr>
          <w:spacing w:val="-1"/>
        </w:rPr>
        <w:t>and directions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Program Review</w:t>
      </w:r>
      <w:r>
        <w:rPr>
          <w:spacing w:val="1"/>
        </w:rPr>
        <w:t xml:space="preserve"> </w:t>
      </w:r>
      <w:r>
        <w:rPr>
          <w:spacing w:val="-1"/>
        </w:rPr>
        <w:t>Handbook</w:t>
      </w:r>
    </w:p>
    <w:p w14:paraId="7AAA0A69" w14:textId="77777777" w:rsidR="008C41F0" w:rsidRDefault="00683C36">
      <w:pPr>
        <w:pStyle w:val="BodyText"/>
        <w:numPr>
          <w:ilvl w:val="0"/>
          <w:numId w:val="1"/>
        </w:numPr>
        <w:tabs>
          <w:tab w:val="left" w:pos="1541"/>
        </w:tabs>
        <w:spacing w:line="269" w:lineRule="exact"/>
        <w:ind w:hanging="360"/>
      </w:pPr>
      <w:r>
        <w:rPr>
          <w:spacing w:val="-1"/>
        </w:rPr>
        <w:t>Gather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outcomes</w:t>
      </w:r>
    </w:p>
    <w:p w14:paraId="685E5ECB" w14:textId="77777777" w:rsidR="008C41F0" w:rsidRDefault="00683C36">
      <w:pPr>
        <w:pStyle w:val="BodyText"/>
        <w:numPr>
          <w:ilvl w:val="0"/>
          <w:numId w:val="1"/>
        </w:numPr>
        <w:tabs>
          <w:tab w:val="left" w:pos="1541"/>
        </w:tabs>
        <w:spacing w:line="269" w:lineRule="exact"/>
        <w:ind w:hanging="360"/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discussion</w:t>
      </w:r>
    </w:p>
    <w:p w14:paraId="07678D4E" w14:textId="77777777" w:rsidR="008C41F0" w:rsidRDefault="00683C36">
      <w:pPr>
        <w:pStyle w:val="BodyText"/>
        <w:numPr>
          <w:ilvl w:val="0"/>
          <w:numId w:val="1"/>
        </w:numPr>
        <w:tabs>
          <w:tab w:val="left" w:pos="1541"/>
        </w:tabs>
        <w:spacing w:line="269" w:lineRule="exact"/>
        <w:ind w:hanging="360"/>
      </w:pP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dialog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meeting (minutes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template)</w:t>
      </w:r>
    </w:p>
    <w:p w14:paraId="2AA4B0F8" w14:textId="77777777" w:rsidR="008C41F0" w:rsidRDefault="00683C36">
      <w:pPr>
        <w:pStyle w:val="BodyText"/>
        <w:numPr>
          <w:ilvl w:val="0"/>
          <w:numId w:val="1"/>
        </w:numPr>
        <w:tabs>
          <w:tab w:val="left" w:pos="1541"/>
        </w:tabs>
        <w:spacing w:before="2" w:line="234" w:lineRule="auto"/>
        <w:ind w:right="1066" w:hanging="360"/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into</w:t>
      </w:r>
      <w:r>
        <w:rPr>
          <w:spacing w:val="-1"/>
        </w:rPr>
        <w:t xml:space="preserve"> Taskstream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2"/>
        </w:rPr>
        <w:t>both</w:t>
      </w:r>
      <w:r>
        <w:rPr>
          <w:spacing w:val="-1"/>
        </w:rPr>
        <w:t xml:space="preserve"> updates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goals</w:t>
      </w:r>
      <w:r>
        <w:t xml:space="preserve"> </w:t>
      </w:r>
      <w:r>
        <w:rPr>
          <w:spacing w:val="-1"/>
        </w:rPr>
        <w:t>from your</w:t>
      </w:r>
      <w:r>
        <w:rPr>
          <w:spacing w:val="57"/>
        </w:rP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findings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section</w:t>
      </w:r>
    </w:p>
    <w:p w14:paraId="0B25E673" w14:textId="77777777" w:rsidR="008C41F0" w:rsidRDefault="00683C36">
      <w:pPr>
        <w:pStyle w:val="BodyText"/>
        <w:numPr>
          <w:ilvl w:val="0"/>
          <w:numId w:val="1"/>
        </w:numPr>
        <w:tabs>
          <w:tab w:val="left" w:pos="1541"/>
        </w:tabs>
        <w:spacing w:before="8" w:line="232" w:lineRule="auto"/>
        <w:ind w:right="381" w:hanging="360"/>
      </w:pPr>
      <w:r>
        <w:rPr>
          <w:spacing w:val="-1"/>
        </w:rPr>
        <w:t>Attach documentation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dialog (use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#1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rPr>
          <w:spacing w:val="49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upload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attachment)</w:t>
      </w:r>
    </w:p>
    <w:p w14:paraId="480680C6" w14:textId="70296922" w:rsidR="008C41F0" w:rsidRDefault="00683C36">
      <w:pPr>
        <w:pStyle w:val="BodyText"/>
        <w:numPr>
          <w:ilvl w:val="0"/>
          <w:numId w:val="1"/>
        </w:numPr>
        <w:tabs>
          <w:tab w:val="left" w:pos="1541"/>
        </w:tabs>
        <w:spacing w:before="7" w:line="234" w:lineRule="auto"/>
        <w:ind w:right="1202" w:hanging="360"/>
      </w:pPr>
      <w:r>
        <w:rPr>
          <w:spacing w:val="-1"/>
        </w:rPr>
        <w:t>Attach budget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D75170">
        <w:rPr>
          <w:spacing w:val="-1"/>
        </w:rPr>
        <w:t>the following academic year</w:t>
      </w:r>
      <w:r>
        <w:rPr>
          <w:spacing w:val="-1"/>
        </w:rPr>
        <w:t xml:space="preserve"> (forms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in October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2"/>
        </w:rPr>
        <w:t>from</w:t>
      </w:r>
      <w:r>
        <w:rPr>
          <w:spacing w:val="51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Services)</w:t>
      </w:r>
    </w:p>
    <w:p w14:paraId="3C871235" w14:textId="77777777" w:rsidR="008C41F0" w:rsidRDefault="008C41F0">
      <w:pPr>
        <w:spacing w:before="2"/>
        <w:rPr>
          <w:rFonts w:ascii="Calibri" w:eastAsia="Calibri" w:hAnsi="Calibri" w:cs="Calibri"/>
        </w:rPr>
      </w:pPr>
    </w:p>
    <w:p w14:paraId="24D252C6" w14:textId="77777777" w:rsidR="008C41F0" w:rsidRDefault="00683C36">
      <w:pPr>
        <w:pStyle w:val="BodyText"/>
        <w:ind w:left="820" w:firstLine="0"/>
      </w:pPr>
      <w:r>
        <w:rPr>
          <w:spacing w:val="-1"/>
        </w:rPr>
        <w:t>Resources:</w:t>
      </w:r>
    </w:p>
    <w:p w14:paraId="33BE2F67" w14:textId="3FDF5B6C" w:rsidR="008C41F0" w:rsidRPr="00EC754A" w:rsidRDefault="00EC754A">
      <w:pPr>
        <w:pStyle w:val="BodyText"/>
        <w:numPr>
          <w:ilvl w:val="1"/>
          <w:numId w:val="1"/>
        </w:numPr>
        <w:tabs>
          <w:tab w:val="left" w:pos="1901"/>
        </w:tabs>
        <w:spacing w:before="1"/>
        <w:ind w:hanging="360"/>
      </w:pPr>
      <w:hyperlink r:id="rId8" w:history="1">
        <w:r w:rsidR="00683C36" w:rsidRPr="00DC55C9">
          <w:rPr>
            <w:rStyle w:val="Hyperlink"/>
          </w:rPr>
          <w:t>Program Review Handbook</w:t>
        </w:r>
      </w:hyperlink>
    </w:p>
    <w:p w14:paraId="222D421C" w14:textId="76C3209D" w:rsidR="008C41F0" w:rsidRDefault="00683C36">
      <w:pPr>
        <w:pStyle w:val="BodyText"/>
        <w:numPr>
          <w:ilvl w:val="1"/>
          <w:numId w:val="1"/>
        </w:numPr>
        <w:tabs>
          <w:tab w:val="left" w:pos="1901"/>
        </w:tabs>
        <w:spacing w:before="9" w:line="266" w:lineRule="exact"/>
        <w:ind w:right="144" w:hanging="360"/>
      </w:pPr>
      <w:r>
        <w:rPr>
          <w:spacing w:val="-1"/>
        </w:rPr>
        <w:t>Templates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documenting</w:t>
      </w:r>
      <w:r>
        <w:rPr>
          <w:spacing w:val="-1"/>
        </w:rPr>
        <w:t xml:space="preserve"> dialog are</w:t>
      </w:r>
      <w:r>
        <w:rPr>
          <w:spacing w:val="-2"/>
        </w:rP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Program Review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Resources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page</w:t>
        </w:r>
        <w:r>
          <w:rPr>
            <w:spacing w:val="-1"/>
          </w:rPr>
          <w:t>.</w:t>
        </w:r>
      </w:hyperlink>
      <w:r>
        <w:t xml:space="preserve"> </w:t>
      </w:r>
      <w:r>
        <w:rPr>
          <w:spacing w:val="-1"/>
        </w:rPr>
        <w:t>This</w:t>
      </w:r>
      <w:r>
        <w:rPr>
          <w:spacing w:val="81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also has</w:t>
      </w:r>
      <w:r>
        <w:rPr>
          <w:spacing w:val="-2"/>
        </w:rPr>
        <w:t xml:space="preserve"> </w:t>
      </w:r>
      <w:r>
        <w:t>PDFs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Taskstream fields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 needed.</w:t>
      </w:r>
    </w:p>
    <w:p w14:paraId="3D4DEEC9" w14:textId="77777777" w:rsidR="008C41F0" w:rsidRDefault="008C41F0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71CE5ADA" w14:textId="77777777" w:rsidR="008C41F0" w:rsidRDefault="00683C36">
      <w:pPr>
        <w:pStyle w:val="BodyText"/>
        <w:numPr>
          <w:ilvl w:val="0"/>
          <w:numId w:val="2"/>
        </w:numPr>
        <w:tabs>
          <w:tab w:val="left" w:pos="460"/>
        </w:tabs>
        <w:spacing w:line="530" w:lineRule="atLeast"/>
        <w:ind w:left="820" w:right="4891" w:hanging="720"/>
      </w:pPr>
      <w:r>
        <w:rPr>
          <w:spacing w:val="-1"/>
        </w:rPr>
        <w:t>Attend Assessment</w:t>
      </w:r>
      <w:r>
        <w:rPr>
          <w:spacing w:val="-2"/>
        </w:rPr>
        <w:t xml:space="preserve"> </w:t>
      </w:r>
      <w:r>
        <w:rPr>
          <w:spacing w:val="-1"/>
        </w:rPr>
        <w:t xml:space="preserve">Open Lab </w:t>
      </w:r>
      <w:r>
        <w:t xml:space="preserve">for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</w:t>
      </w:r>
      <w:r>
        <w:rPr>
          <w:spacing w:val="27"/>
        </w:rPr>
        <w:t xml:space="preserve"> </w:t>
      </w:r>
      <w:r>
        <w:rPr>
          <w:spacing w:val="-1"/>
        </w:rPr>
        <w:t>Resources:</w:t>
      </w:r>
    </w:p>
    <w:p w14:paraId="14804220" w14:textId="0E50A255" w:rsidR="008C41F0" w:rsidRPr="00DC55C9" w:rsidRDefault="00683C36">
      <w:pPr>
        <w:pStyle w:val="BodyText"/>
        <w:numPr>
          <w:ilvl w:val="1"/>
          <w:numId w:val="2"/>
        </w:numPr>
        <w:tabs>
          <w:tab w:val="left" w:pos="1901"/>
        </w:tabs>
        <w:spacing w:before="1"/>
        <w:ind w:right="223" w:hanging="360"/>
      </w:pPr>
      <w:r w:rsidRPr="00DC55C9">
        <w:rPr>
          <w:spacing w:val="-1"/>
        </w:rPr>
        <w:t>The</w:t>
      </w:r>
      <w:r w:rsidRPr="00DC55C9">
        <w:rPr>
          <w:spacing w:val="1"/>
        </w:rPr>
        <w:t xml:space="preserve"> </w:t>
      </w:r>
      <w:r w:rsidRPr="00DC55C9">
        <w:rPr>
          <w:spacing w:val="-1"/>
        </w:rPr>
        <w:t>Open</w:t>
      </w:r>
      <w:r w:rsidRPr="00DC55C9">
        <w:rPr>
          <w:spacing w:val="-3"/>
        </w:rPr>
        <w:t xml:space="preserve"> </w:t>
      </w:r>
      <w:r w:rsidRPr="00DC55C9">
        <w:rPr>
          <w:spacing w:val="-1"/>
        </w:rPr>
        <w:t>Lab schedule</w:t>
      </w:r>
      <w:r w:rsidRPr="00DC55C9">
        <w:rPr>
          <w:spacing w:val="1"/>
        </w:rPr>
        <w:t xml:space="preserve"> </w:t>
      </w:r>
      <w:r w:rsidRPr="00DC55C9">
        <w:rPr>
          <w:spacing w:val="-1"/>
        </w:rPr>
        <w:t>is</w:t>
      </w:r>
      <w:r w:rsidRPr="00DC55C9">
        <w:t xml:space="preserve"> </w:t>
      </w:r>
      <w:r w:rsidRPr="00DC55C9">
        <w:rPr>
          <w:spacing w:val="-1"/>
        </w:rPr>
        <w:t>posted</w:t>
      </w:r>
      <w:r w:rsidRPr="00DC55C9">
        <w:rPr>
          <w:spacing w:val="-3"/>
        </w:rPr>
        <w:t xml:space="preserve"> </w:t>
      </w:r>
      <w:r w:rsidRPr="00DC55C9">
        <w:t>on</w:t>
      </w:r>
      <w:r w:rsidRPr="00DC55C9">
        <w:rPr>
          <w:spacing w:val="-3"/>
        </w:rPr>
        <w:t xml:space="preserve"> </w:t>
      </w:r>
      <w:r w:rsidRPr="00DC55C9">
        <w:rPr>
          <w:spacing w:val="-1"/>
        </w:rPr>
        <w:t>the</w:t>
      </w:r>
      <w:r w:rsidRPr="00DC55C9">
        <w:rPr>
          <w:spacing w:val="1"/>
        </w:rPr>
        <w:t xml:space="preserve"> </w:t>
      </w:r>
      <w:hyperlink r:id="rId10">
        <w:r w:rsidRPr="00DC55C9">
          <w:rPr>
            <w:color w:val="0000FF"/>
            <w:spacing w:val="-2"/>
            <w:u w:val="single" w:color="0000FF"/>
          </w:rPr>
          <w:t>SLO</w:t>
        </w:r>
        <w:r w:rsidRPr="00DC55C9">
          <w:rPr>
            <w:color w:val="0000FF"/>
            <w:spacing w:val="2"/>
            <w:u w:val="single" w:color="0000FF"/>
          </w:rPr>
          <w:t xml:space="preserve"> </w:t>
        </w:r>
        <w:r w:rsidRPr="00DC55C9">
          <w:rPr>
            <w:color w:val="0000FF"/>
            <w:spacing w:val="-1"/>
            <w:u w:val="single" w:color="0000FF"/>
          </w:rPr>
          <w:t>training</w:t>
        </w:r>
        <w:r w:rsidRPr="00DC55C9">
          <w:rPr>
            <w:color w:val="0000FF"/>
            <w:spacing w:val="-3"/>
            <w:u w:val="single" w:color="0000FF"/>
          </w:rPr>
          <w:t xml:space="preserve"> </w:t>
        </w:r>
        <w:r w:rsidRPr="00DC55C9">
          <w:rPr>
            <w:color w:val="0000FF"/>
            <w:spacing w:val="-1"/>
            <w:u w:val="single" w:color="0000FF"/>
          </w:rPr>
          <w:t>materials</w:t>
        </w:r>
        <w:r w:rsidRPr="00DC55C9">
          <w:rPr>
            <w:color w:val="0000FF"/>
            <w:u w:val="single" w:color="0000FF"/>
          </w:rPr>
          <w:t xml:space="preserve"> </w:t>
        </w:r>
        <w:r w:rsidRPr="00DC55C9">
          <w:rPr>
            <w:color w:val="0000FF"/>
            <w:spacing w:val="-1"/>
            <w:u w:val="single" w:color="0000FF"/>
          </w:rPr>
          <w:t xml:space="preserve">page </w:t>
        </w:r>
      </w:hyperlink>
      <w:r w:rsidRPr="00DC55C9">
        <w:rPr>
          <w:spacing w:val="-1"/>
        </w:rPr>
        <w:t>and is</w:t>
      </w:r>
      <w:r w:rsidRPr="00DC55C9">
        <w:t xml:space="preserve"> </w:t>
      </w:r>
      <w:r w:rsidRPr="00DC55C9">
        <w:rPr>
          <w:spacing w:val="-2"/>
        </w:rPr>
        <w:t>also</w:t>
      </w:r>
      <w:r w:rsidRPr="00DC55C9">
        <w:rPr>
          <w:spacing w:val="1"/>
        </w:rPr>
        <w:t xml:space="preserve"> </w:t>
      </w:r>
      <w:r w:rsidRPr="00DC55C9">
        <w:rPr>
          <w:spacing w:val="-1"/>
        </w:rPr>
        <w:t>included in</w:t>
      </w:r>
      <w:r w:rsidRPr="00DC55C9">
        <w:rPr>
          <w:spacing w:val="55"/>
        </w:rPr>
        <w:t xml:space="preserve"> </w:t>
      </w:r>
      <w:r w:rsidRPr="00DC55C9">
        <w:rPr>
          <w:spacing w:val="-1"/>
        </w:rPr>
        <w:t>the</w:t>
      </w:r>
      <w:r w:rsidRPr="00DC55C9">
        <w:rPr>
          <w:spacing w:val="1"/>
        </w:rPr>
        <w:t xml:space="preserve"> </w:t>
      </w:r>
      <w:hyperlink r:id="rId11">
        <w:r w:rsidRPr="00DC55C9">
          <w:rPr>
            <w:color w:val="0000FF"/>
            <w:spacing w:val="-1"/>
            <w:u w:val="single" w:color="0000FF"/>
          </w:rPr>
          <w:t>Professional</w:t>
        </w:r>
        <w:r w:rsidRPr="00DC55C9">
          <w:rPr>
            <w:color w:val="0000FF"/>
            <w:spacing w:val="-2"/>
            <w:u w:val="single" w:color="0000FF"/>
          </w:rPr>
          <w:t xml:space="preserve"> </w:t>
        </w:r>
        <w:r w:rsidRPr="00DC55C9">
          <w:rPr>
            <w:color w:val="0000FF"/>
            <w:spacing w:val="-1"/>
            <w:u w:val="single" w:color="0000FF"/>
          </w:rPr>
          <w:t>Development/FLEX</w:t>
        </w:r>
        <w:r w:rsidRPr="00DC55C9">
          <w:rPr>
            <w:color w:val="0000FF"/>
            <w:spacing w:val="-2"/>
            <w:u w:val="single" w:color="0000FF"/>
          </w:rPr>
          <w:t xml:space="preserve"> </w:t>
        </w:r>
        <w:r w:rsidRPr="00DC55C9">
          <w:rPr>
            <w:color w:val="0000FF"/>
            <w:spacing w:val="-1"/>
            <w:u w:val="single" w:color="0000FF"/>
          </w:rPr>
          <w:t>calendar</w:t>
        </w:r>
        <w:r w:rsidRPr="00DC55C9">
          <w:rPr>
            <w:color w:val="0000FF"/>
            <w:spacing w:val="1"/>
            <w:u w:val="single" w:color="0000FF"/>
          </w:rPr>
          <w:t xml:space="preserve"> </w:t>
        </w:r>
      </w:hyperlink>
      <w:r w:rsidRPr="00DC55C9">
        <w:rPr>
          <w:spacing w:val="-2"/>
        </w:rPr>
        <w:t>(by</w:t>
      </w:r>
      <w:r w:rsidRPr="00DC55C9">
        <w:rPr>
          <w:spacing w:val="-1"/>
        </w:rPr>
        <w:t xml:space="preserve"> month)</w:t>
      </w:r>
    </w:p>
    <w:sectPr w:rsidR="008C41F0" w:rsidRPr="00DC55C9">
      <w:type w:val="continuous"/>
      <w:pgSz w:w="12240" w:h="15840"/>
      <w:pgMar w:top="640" w:right="11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7DC"/>
    <w:multiLevelType w:val="hybridMultilevel"/>
    <w:tmpl w:val="1ED8CB5C"/>
    <w:lvl w:ilvl="0" w:tplc="0EBE14F6">
      <w:start w:val="1"/>
      <w:numFmt w:val="bullet"/>
      <w:lvlText w:val=""/>
      <w:lvlJc w:val="left"/>
      <w:pPr>
        <w:ind w:left="460" w:hanging="360"/>
      </w:pPr>
      <w:rPr>
        <w:rFonts w:ascii="Wingdings" w:eastAsia="Wingdings" w:hAnsi="Wingdings" w:hint="default"/>
        <w:sz w:val="22"/>
        <w:szCs w:val="22"/>
      </w:rPr>
    </w:lvl>
    <w:lvl w:ilvl="1" w:tplc="8B049BD0">
      <w:start w:val="1"/>
      <w:numFmt w:val="bullet"/>
      <w:lvlText w:val=""/>
      <w:lvlJc w:val="left"/>
      <w:pPr>
        <w:ind w:left="1900" w:hanging="361"/>
      </w:pPr>
      <w:rPr>
        <w:rFonts w:ascii="Symbol" w:eastAsia="Symbol" w:hAnsi="Symbol" w:hint="default"/>
        <w:sz w:val="22"/>
        <w:szCs w:val="22"/>
      </w:rPr>
    </w:lvl>
    <w:lvl w:ilvl="2" w:tplc="F462D440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1520D3EA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4" w:tplc="3A961AE4">
      <w:start w:val="1"/>
      <w:numFmt w:val="bullet"/>
      <w:lvlText w:val="•"/>
      <w:lvlJc w:val="left"/>
      <w:pPr>
        <w:ind w:left="3960" w:hanging="361"/>
      </w:pPr>
      <w:rPr>
        <w:rFonts w:hint="default"/>
      </w:rPr>
    </w:lvl>
    <w:lvl w:ilvl="5" w:tplc="DB3E6424">
      <w:start w:val="1"/>
      <w:numFmt w:val="bullet"/>
      <w:lvlText w:val="•"/>
      <w:lvlJc w:val="left"/>
      <w:pPr>
        <w:ind w:left="4990" w:hanging="361"/>
      </w:pPr>
      <w:rPr>
        <w:rFonts w:hint="default"/>
      </w:rPr>
    </w:lvl>
    <w:lvl w:ilvl="6" w:tplc="4F447A6E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4ADA12B8">
      <w:start w:val="1"/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92D2E512">
      <w:start w:val="1"/>
      <w:numFmt w:val="bullet"/>
      <w:lvlText w:val="•"/>
      <w:lvlJc w:val="left"/>
      <w:pPr>
        <w:ind w:left="8080" w:hanging="361"/>
      </w:pPr>
      <w:rPr>
        <w:rFonts w:hint="default"/>
      </w:rPr>
    </w:lvl>
  </w:abstractNum>
  <w:abstractNum w:abstractNumId="1" w15:restartNumberingAfterBreak="0">
    <w:nsid w:val="0905245C"/>
    <w:multiLevelType w:val="hybridMultilevel"/>
    <w:tmpl w:val="26BA3A9E"/>
    <w:lvl w:ilvl="0" w:tplc="27C4D3E0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hint="default"/>
        <w:sz w:val="22"/>
        <w:szCs w:val="22"/>
      </w:rPr>
    </w:lvl>
    <w:lvl w:ilvl="1" w:tplc="EAA67E26">
      <w:start w:val="1"/>
      <w:numFmt w:val="bullet"/>
      <w:lvlText w:val=""/>
      <w:lvlJc w:val="left"/>
      <w:pPr>
        <w:ind w:left="1900" w:hanging="361"/>
      </w:pPr>
      <w:rPr>
        <w:rFonts w:ascii="Symbol" w:eastAsia="Symbol" w:hAnsi="Symbol" w:hint="default"/>
        <w:sz w:val="22"/>
        <w:szCs w:val="22"/>
      </w:rPr>
    </w:lvl>
    <w:lvl w:ilvl="2" w:tplc="DC462A36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3" w:tplc="C6424AB8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4" w:tplc="CCBA90A0">
      <w:start w:val="1"/>
      <w:numFmt w:val="bullet"/>
      <w:lvlText w:val="•"/>
      <w:lvlJc w:val="left"/>
      <w:pPr>
        <w:ind w:left="4646" w:hanging="361"/>
      </w:pPr>
      <w:rPr>
        <w:rFonts w:hint="default"/>
      </w:rPr>
    </w:lvl>
    <w:lvl w:ilvl="5" w:tplc="F510F240">
      <w:start w:val="1"/>
      <w:numFmt w:val="bullet"/>
      <w:lvlText w:val="•"/>
      <w:lvlJc w:val="left"/>
      <w:pPr>
        <w:ind w:left="5562" w:hanging="361"/>
      </w:pPr>
      <w:rPr>
        <w:rFonts w:hint="default"/>
      </w:rPr>
    </w:lvl>
    <w:lvl w:ilvl="6" w:tplc="254C41D0">
      <w:start w:val="1"/>
      <w:numFmt w:val="bullet"/>
      <w:lvlText w:val="•"/>
      <w:lvlJc w:val="left"/>
      <w:pPr>
        <w:ind w:left="6477" w:hanging="361"/>
      </w:pPr>
      <w:rPr>
        <w:rFonts w:hint="default"/>
      </w:rPr>
    </w:lvl>
    <w:lvl w:ilvl="7" w:tplc="46E4F896">
      <w:start w:val="1"/>
      <w:numFmt w:val="bullet"/>
      <w:lvlText w:val="•"/>
      <w:lvlJc w:val="left"/>
      <w:pPr>
        <w:ind w:left="7393" w:hanging="361"/>
      </w:pPr>
      <w:rPr>
        <w:rFonts w:hint="default"/>
      </w:rPr>
    </w:lvl>
    <w:lvl w:ilvl="8" w:tplc="39ACEFE0">
      <w:start w:val="1"/>
      <w:numFmt w:val="bullet"/>
      <w:lvlText w:val="•"/>
      <w:lvlJc w:val="left"/>
      <w:pPr>
        <w:ind w:left="830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F0"/>
    <w:rsid w:val="0018115A"/>
    <w:rsid w:val="004033F4"/>
    <w:rsid w:val="0050770F"/>
    <w:rsid w:val="00526168"/>
    <w:rsid w:val="00683C36"/>
    <w:rsid w:val="007207C1"/>
    <w:rsid w:val="008C41F0"/>
    <w:rsid w:val="00D75170"/>
    <w:rsid w:val="00DC55C9"/>
    <w:rsid w:val="00E41849"/>
    <w:rsid w:val="00EC754A"/>
    <w:rsid w:val="00F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3E9D"/>
  <w15:docId w15:val="{EF69D4CA-D7E8-4CA3-96E9-42DB6873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83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C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city.edu/about/mission-priorities/docs/prog_rev_handbook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dcity.edu/about/mission-priorities/program-review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ity.edu/about/institutional-effectiveness/research/docs/sdcc_islo_survey_report_2018.pdf" TargetMode="External"/><Relationship Id="rId11" Type="http://schemas.openxmlformats.org/officeDocument/2006/relationships/hyperlink" Target="http://www.sdcity.edu/faculty-staff/professional-development/index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dcity.edu/faculty-staff/outcomes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city.edu/about/mission-priorities/program-re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Murray</dc:creator>
  <cp:lastModifiedBy>Kathleen Custodio</cp:lastModifiedBy>
  <cp:revision>5</cp:revision>
  <dcterms:created xsi:type="dcterms:W3CDTF">2019-08-19T22:42:00Z</dcterms:created>
  <dcterms:modified xsi:type="dcterms:W3CDTF">2019-08-19T22:43:00Z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2019-08-12T00:00:00Z</vt:filetime>
  </property>
</Properties>
</file>