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46CB1" w14:textId="77777777" w:rsidR="00272A35" w:rsidRDefault="004A174D">
      <w:r>
        <w:rPr>
          <w:noProof/>
        </w:rPr>
        <w:drawing>
          <wp:inline distT="0" distB="0" distL="0" distR="0" wp14:anchorId="51CAD09F" wp14:editId="6CB23F52">
            <wp:extent cx="2161117" cy="30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2_City-Logo_Long_Red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39"/>
                    <a:stretch/>
                  </pic:blipFill>
                  <pic:spPr bwMode="auto">
                    <a:xfrm>
                      <a:off x="0" y="0"/>
                      <a:ext cx="2161117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DA82D0" w14:textId="77777777" w:rsidR="004A174D" w:rsidRDefault="004A174D">
      <w:pPr>
        <w:rPr>
          <w:b/>
        </w:rPr>
      </w:pPr>
      <w:r>
        <w:rPr>
          <w:b/>
        </w:rPr>
        <w:t xml:space="preserve">PROGRAM REVIEW </w:t>
      </w:r>
      <w:r w:rsidR="00BE027C">
        <w:rPr>
          <w:b/>
        </w:rPr>
        <w:t xml:space="preserve">COMPREHENSIVE </w:t>
      </w:r>
      <w:r>
        <w:rPr>
          <w:b/>
        </w:rPr>
        <w:t>PLAN</w:t>
      </w:r>
      <w:r w:rsidR="004C5C53">
        <w:rPr>
          <w:b/>
        </w:rPr>
        <w:t>NING</w:t>
      </w:r>
      <w:r>
        <w:rPr>
          <w:b/>
        </w:rPr>
        <w:t xml:space="preserve"> TEMPLATE</w:t>
      </w:r>
      <w:r w:rsidR="003F1804">
        <w:rPr>
          <w:b/>
        </w:rPr>
        <w:t xml:space="preserve"> FOR DOCUMENTING DIALOGUE</w:t>
      </w:r>
    </w:p>
    <w:p w14:paraId="37D94E77" w14:textId="77777777" w:rsidR="00BE027C" w:rsidRPr="00BE027C" w:rsidRDefault="00BE027C">
      <w:r>
        <w:t xml:space="preserve">This template should be completed and uploaded to </w:t>
      </w:r>
      <w:proofErr w:type="spellStart"/>
      <w:r>
        <w:t>Taskstream</w:t>
      </w:r>
      <w:proofErr w:type="spellEnd"/>
      <w:r>
        <w:t xml:space="preserve"> as an attachment to the Prog</w:t>
      </w:r>
      <w:r w:rsidR="003F1804">
        <w:t xml:space="preserve">ram Review Comprehensive Plan. </w:t>
      </w:r>
      <w:r>
        <w:t>Refer to the City College Program Review Handbook for more deta</w:t>
      </w:r>
      <w:r w:rsidR="003F1804">
        <w:t>iled instructions and guidance.</w:t>
      </w:r>
    </w:p>
    <w:p w14:paraId="26A3EA19" w14:textId="77777777" w:rsidR="004A174D" w:rsidRDefault="004A17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4A174D" w14:paraId="1DDC9C08" w14:textId="77777777" w:rsidTr="004A174D">
        <w:tc>
          <w:tcPr>
            <w:tcW w:w="1998" w:type="dxa"/>
          </w:tcPr>
          <w:p w14:paraId="795883C4" w14:textId="77777777" w:rsidR="004A174D" w:rsidRPr="004A174D" w:rsidRDefault="004A174D">
            <w:pPr>
              <w:rPr>
                <w:b/>
              </w:rPr>
            </w:pPr>
            <w:r w:rsidRPr="004A174D">
              <w:rPr>
                <w:b/>
              </w:rPr>
              <w:t>PROGRAM NAME:</w:t>
            </w:r>
          </w:p>
        </w:tc>
        <w:tc>
          <w:tcPr>
            <w:tcW w:w="7578" w:type="dxa"/>
          </w:tcPr>
          <w:p w14:paraId="53C3E95E" w14:textId="77777777" w:rsidR="004A174D" w:rsidRDefault="004A174D"/>
        </w:tc>
      </w:tr>
    </w:tbl>
    <w:p w14:paraId="335AB36D" w14:textId="77777777" w:rsidR="004A174D" w:rsidRDefault="004A17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3168"/>
      </w:tblGrid>
      <w:tr w:rsidR="004A174D" w14:paraId="068AD0F0" w14:textId="77777777" w:rsidTr="0093588F">
        <w:tc>
          <w:tcPr>
            <w:tcW w:w="6408" w:type="dxa"/>
          </w:tcPr>
          <w:p w14:paraId="39A2323E" w14:textId="77777777" w:rsidR="004A174D" w:rsidRPr="004A174D" w:rsidRDefault="004A174D" w:rsidP="004A174D">
            <w:r>
              <w:t>REVIEW OF MISSION AND OUTCOMES</w:t>
            </w:r>
          </w:p>
        </w:tc>
        <w:tc>
          <w:tcPr>
            <w:tcW w:w="3168" w:type="dxa"/>
          </w:tcPr>
          <w:p w14:paraId="1E6E3F9B" w14:textId="77777777" w:rsidR="004A174D" w:rsidRPr="004A174D" w:rsidRDefault="004A174D" w:rsidP="006E5850">
            <w:r>
              <w:t>DATE:</w:t>
            </w:r>
          </w:p>
        </w:tc>
      </w:tr>
    </w:tbl>
    <w:p w14:paraId="167E4070" w14:textId="1008448E" w:rsidR="004A174D" w:rsidRPr="00F62F20" w:rsidRDefault="00F62F20" w:rsidP="004A174D">
      <w:r>
        <w:t>Review Program Outcomes and Mission/Purpose statement for currency and completeness. Record any changes made.</w:t>
      </w:r>
      <w:r w:rsidR="00BE027C">
        <w:t xml:space="preserve"> If </w:t>
      </w:r>
      <w:r w:rsidR="004C5C53">
        <w:t>changes</w:t>
      </w:r>
      <w:r w:rsidR="00BE027C">
        <w:t xml:space="preserve"> to Outcomes </w:t>
      </w:r>
      <w:r w:rsidR="004C5C53">
        <w:t>are</w:t>
      </w:r>
      <w:r w:rsidR="00BE027C">
        <w:t xml:space="preserve"> proposed for an </w:t>
      </w:r>
      <w:r w:rsidR="004C5C53">
        <w:t>i</w:t>
      </w:r>
      <w:r w:rsidR="00BE027C">
        <w:t xml:space="preserve">nstructional program, the college catalog must </w:t>
      </w:r>
      <w:r w:rsidR="004C5C53">
        <w:t xml:space="preserve">also </w:t>
      </w:r>
      <w:r w:rsidR="00BE027C">
        <w:t>be updated to</w:t>
      </w:r>
      <w:r>
        <w:t xml:space="preserve"> </w:t>
      </w:r>
      <w:r w:rsidR="00BE027C">
        <w:t>align.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A174D" w14:paraId="348B5089" w14:textId="77777777" w:rsidTr="006E5850">
        <w:tc>
          <w:tcPr>
            <w:tcW w:w="9576" w:type="dxa"/>
          </w:tcPr>
          <w:p w14:paraId="047AB37A" w14:textId="77777777" w:rsidR="004A174D" w:rsidRDefault="004A174D" w:rsidP="006E5850">
            <w:r>
              <w:t xml:space="preserve">PARTICIPANTS: </w:t>
            </w:r>
          </w:p>
          <w:p w14:paraId="7243F7EE" w14:textId="77777777" w:rsidR="004A174D" w:rsidRPr="004A174D" w:rsidRDefault="004A174D" w:rsidP="006E5850"/>
        </w:tc>
      </w:tr>
      <w:tr w:rsidR="00F62F20" w14:paraId="362B785B" w14:textId="77777777" w:rsidTr="006E5850">
        <w:tc>
          <w:tcPr>
            <w:tcW w:w="9576" w:type="dxa"/>
          </w:tcPr>
          <w:p w14:paraId="5F9D60F9" w14:textId="6E3B2BE8" w:rsidR="00BE027C" w:rsidRDefault="0093588F" w:rsidP="006E5850">
            <w:r>
              <w:t xml:space="preserve">RATIONALE AND </w:t>
            </w:r>
            <w:r w:rsidR="00BE027C">
              <w:t>DISCUSSION SUMMARY:</w:t>
            </w:r>
          </w:p>
          <w:p w14:paraId="339E1C0E" w14:textId="77777777" w:rsidR="00F62F20" w:rsidRDefault="00F62F20" w:rsidP="006E5850"/>
          <w:p w14:paraId="53A718A1" w14:textId="77777777" w:rsidR="00F62F20" w:rsidRDefault="00F62F20" w:rsidP="006E5850"/>
          <w:p w14:paraId="4C68C6A2" w14:textId="77777777" w:rsidR="00F62F20" w:rsidRDefault="00F62F20" w:rsidP="006E5850"/>
          <w:p w14:paraId="6A990F23" w14:textId="77777777" w:rsidR="003F1804" w:rsidRDefault="003F1804" w:rsidP="006E5850"/>
          <w:p w14:paraId="0CE6AD33" w14:textId="77777777" w:rsidR="003F1804" w:rsidRDefault="003F1804" w:rsidP="006E5850"/>
          <w:p w14:paraId="138C1C62" w14:textId="77777777" w:rsidR="00F62F20" w:rsidRDefault="00F62F20" w:rsidP="006E5850"/>
          <w:p w14:paraId="0129A855" w14:textId="77777777" w:rsidR="00F62F20" w:rsidRPr="00F62F20" w:rsidRDefault="00F62F20" w:rsidP="006E5850"/>
        </w:tc>
      </w:tr>
      <w:tr w:rsidR="003F1804" w14:paraId="51732446" w14:textId="77777777" w:rsidTr="006E5850">
        <w:tc>
          <w:tcPr>
            <w:tcW w:w="9576" w:type="dxa"/>
          </w:tcPr>
          <w:p w14:paraId="3CB50CBB" w14:textId="77777777" w:rsidR="003F1804" w:rsidRDefault="003F1804" w:rsidP="006E5850">
            <w:r>
              <w:t>CHANGES MADE:</w:t>
            </w:r>
          </w:p>
          <w:p w14:paraId="08B646CA" w14:textId="77777777" w:rsidR="003F1804" w:rsidRDefault="003F1804" w:rsidP="006E5850"/>
          <w:p w14:paraId="53C67997" w14:textId="77777777" w:rsidR="003F1804" w:rsidRDefault="003F1804" w:rsidP="006E5850"/>
          <w:p w14:paraId="00337744" w14:textId="77777777" w:rsidR="003F1804" w:rsidRDefault="003F1804" w:rsidP="006E5850"/>
        </w:tc>
      </w:tr>
    </w:tbl>
    <w:p w14:paraId="49437097" w14:textId="77777777" w:rsidR="004A174D" w:rsidRDefault="004A17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3168"/>
      </w:tblGrid>
      <w:tr w:rsidR="004A174D" w14:paraId="3524E55A" w14:textId="77777777" w:rsidTr="0093588F">
        <w:tc>
          <w:tcPr>
            <w:tcW w:w="6408" w:type="dxa"/>
          </w:tcPr>
          <w:p w14:paraId="3B432CF1" w14:textId="77777777" w:rsidR="004A174D" w:rsidRPr="004A174D" w:rsidRDefault="004A174D" w:rsidP="006E5850">
            <w:r>
              <w:t>REVIEW OF PRIOR YEAR RESULTS</w:t>
            </w:r>
            <w:r w:rsidR="00BE027C">
              <w:t xml:space="preserve"> AND DEVELOPMENT OF GOALS</w:t>
            </w:r>
          </w:p>
        </w:tc>
        <w:tc>
          <w:tcPr>
            <w:tcW w:w="3168" w:type="dxa"/>
          </w:tcPr>
          <w:p w14:paraId="1B1FFC75" w14:textId="77777777" w:rsidR="004A174D" w:rsidRPr="004A174D" w:rsidRDefault="004A174D" w:rsidP="006E5850">
            <w:r>
              <w:t>DATE:</w:t>
            </w:r>
          </w:p>
        </w:tc>
      </w:tr>
    </w:tbl>
    <w:p w14:paraId="637F8728" w14:textId="77777777" w:rsidR="004A174D" w:rsidRPr="00BE027C" w:rsidRDefault="00BE027C" w:rsidP="004A174D">
      <w:r>
        <w:t xml:space="preserve">Review available data on Program Outcomes and identify up to three goals for inclusion in </w:t>
      </w:r>
      <w:r w:rsidR="003F1804">
        <w:t xml:space="preserve">your </w:t>
      </w:r>
      <w:r>
        <w:t xml:space="preserve">Comprehensive Plan. Where do you want your program </w:t>
      </w:r>
      <w:r w:rsidR="003F1804">
        <w:t xml:space="preserve">to be in the next three years? </w:t>
      </w:r>
      <w:r>
        <w:t>How will progress be</w:t>
      </w:r>
      <w:r w:rsidR="003F1804">
        <w:t xml:space="preserve"> measured?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A174D" w14:paraId="7AFB5842" w14:textId="77777777" w:rsidTr="006E5850">
        <w:tc>
          <w:tcPr>
            <w:tcW w:w="9576" w:type="dxa"/>
          </w:tcPr>
          <w:p w14:paraId="2E710517" w14:textId="77777777" w:rsidR="004A174D" w:rsidRDefault="003F1804" w:rsidP="006E5850">
            <w:r>
              <w:t>PARTICIPANTS:</w:t>
            </w:r>
          </w:p>
          <w:p w14:paraId="40DD0AFD" w14:textId="77777777" w:rsidR="004A174D" w:rsidRPr="004A174D" w:rsidRDefault="004A174D" w:rsidP="006E5850"/>
        </w:tc>
      </w:tr>
      <w:tr w:rsidR="00F62F20" w14:paraId="0F74E021" w14:textId="77777777" w:rsidTr="006E5850">
        <w:tc>
          <w:tcPr>
            <w:tcW w:w="9576" w:type="dxa"/>
          </w:tcPr>
          <w:p w14:paraId="1775DFB4" w14:textId="6F1043A3" w:rsidR="00F62F20" w:rsidRDefault="0093588F" w:rsidP="006E5850">
            <w:r>
              <w:t xml:space="preserve">RATIONALE AND </w:t>
            </w:r>
            <w:r w:rsidR="00F62F20">
              <w:t>DISCUSSION SUMMARY:</w:t>
            </w:r>
          </w:p>
          <w:p w14:paraId="2013BC75" w14:textId="77777777" w:rsidR="00BE027C" w:rsidRDefault="00BE027C" w:rsidP="006E5850"/>
          <w:p w14:paraId="30319398" w14:textId="77777777" w:rsidR="00BE027C" w:rsidRDefault="00BE027C" w:rsidP="006E5850"/>
          <w:p w14:paraId="78F805CF" w14:textId="77777777" w:rsidR="00BE027C" w:rsidRDefault="00BE027C" w:rsidP="006E5850"/>
          <w:p w14:paraId="5897AEDF" w14:textId="77777777" w:rsidR="004C5C53" w:rsidRDefault="004C5C53" w:rsidP="006E5850"/>
          <w:p w14:paraId="4E1C97C6" w14:textId="77777777" w:rsidR="004C5C53" w:rsidRDefault="004C5C53" w:rsidP="006E5850"/>
          <w:p w14:paraId="39F75CF3" w14:textId="77777777" w:rsidR="004C5C53" w:rsidRDefault="004C5C53" w:rsidP="006E5850"/>
          <w:p w14:paraId="61B59DD5" w14:textId="77777777" w:rsidR="004C5C53" w:rsidRPr="00F62F20" w:rsidRDefault="004C5C53" w:rsidP="006E5850"/>
        </w:tc>
      </w:tr>
      <w:tr w:rsidR="003F1804" w14:paraId="6D78757C" w14:textId="77777777" w:rsidTr="006E5850">
        <w:tc>
          <w:tcPr>
            <w:tcW w:w="9576" w:type="dxa"/>
          </w:tcPr>
          <w:p w14:paraId="11C70D1C" w14:textId="77777777" w:rsidR="003F1804" w:rsidRDefault="003F1804" w:rsidP="006E5850">
            <w:r>
              <w:t>IDENTIFIED GOALS:</w:t>
            </w:r>
          </w:p>
          <w:p w14:paraId="1C4EAAB7" w14:textId="77777777" w:rsidR="003F1804" w:rsidRDefault="003F1804" w:rsidP="006E5850"/>
          <w:p w14:paraId="10F7E329" w14:textId="77777777" w:rsidR="003F1804" w:rsidRDefault="003F1804" w:rsidP="006E5850"/>
          <w:p w14:paraId="10D2439C" w14:textId="77777777" w:rsidR="003F1804" w:rsidRDefault="003F1804" w:rsidP="006E5850"/>
        </w:tc>
      </w:tr>
    </w:tbl>
    <w:p w14:paraId="414010A1" w14:textId="77777777" w:rsidR="004A174D" w:rsidRDefault="004A174D" w:rsidP="004C5C53">
      <w:bookmarkStart w:id="0" w:name="_GoBack"/>
      <w:bookmarkEnd w:id="0"/>
    </w:p>
    <w:sectPr w:rsidR="004A174D" w:rsidSect="004C5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A80737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DCCD User">
    <w15:presenceInfo w15:providerId="None" w15:userId="SDCCD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4D"/>
    <w:rsid w:val="00272A35"/>
    <w:rsid w:val="003F1804"/>
    <w:rsid w:val="004A174D"/>
    <w:rsid w:val="004C5C53"/>
    <w:rsid w:val="00581471"/>
    <w:rsid w:val="0093588F"/>
    <w:rsid w:val="00BE027C"/>
    <w:rsid w:val="00F6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DA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7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1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814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4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4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4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4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7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1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814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4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4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4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4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865</Characters>
  <Application>Microsoft Office Word</Application>
  <DocSecurity>4</DocSecurity>
  <Lines>108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Murray</dc:creator>
  <cp:lastModifiedBy>Susan Murray</cp:lastModifiedBy>
  <cp:revision>2</cp:revision>
  <dcterms:created xsi:type="dcterms:W3CDTF">2017-08-12T00:19:00Z</dcterms:created>
  <dcterms:modified xsi:type="dcterms:W3CDTF">2017-08-12T00:19:00Z</dcterms:modified>
</cp:coreProperties>
</file>